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94" w:rsidRDefault="00237751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53294">
        <w:t xml:space="preserve"> </w:t>
      </w:r>
    </w:p>
    <w:p w:rsidR="00253294" w:rsidRDefault="00253294" w:rsidP="00253294">
      <w:pPr>
        <w:pStyle w:val="NormalnyWeb"/>
        <w:spacing w:after="0" w:line="240" w:lineRule="auto"/>
        <w:rPr>
          <w:rFonts w:ascii="MV Boli" w:hAnsi="MV Boli"/>
          <w:sz w:val="80"/>
          <w:szCs w:val="80"/>
        </w:rPr>
      </w:pPr>
      <w:r w:rsidRPr="00253294">
        <w:rPr>
          <w:rFonts w:ascii="MV Boli" w:hAnsi="MV Boli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622300</wp:posOffset>
                </wp:positionV>
                <wp:extent cx="4686300" cy="7886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94" w:rsidRPr="00253294" w:rsidRDefault="00253294" w:rsidP="00253294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5329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ZA</w:t>
                            </w:r>
                            <w:r w:rsidRPr="00253294">
                              <w:rPr>
                                <w:rFonts w:ascii="Comic Sans MS" w:hAnsi="Comic Sans MS" w:cs="Cambria"/>
                                <w:sz w:val="72"/>
                                <w:szCs w:val="72"/>
                              </w:rPr>
                              <w:t>Ś</w:t>
                            </w:r>
                            <w:r w:rsidRPr="0025329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WIADCZENIE</w:t>
                            </w:r>
                          </w:p>
                          <w:p w:rsidR="00253294" w:rsidRDefault="00253294" w:rsidP="00253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8.3pt;margin-top:49pt;width:369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" stroked="f">
                <v:textbox>
                  <w:txbxContent>
                    <w:p w:rsidR="00253294" w:rsidRPr="00253294" w:rsidRDefault="00253294" w:rsidP="00253294">
                      <w:pPr>
                        <w:pStyle w:val="NormalnyWeb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253294">
                        <w:rPr>
                          <w:rFonts w:ascii="Comic Sans MS" w:hAnsi="Comic Sans MS"/>
                          <w:sz w:val="72"/>
                          <w:szCs w:val="72"/>
                        </w:rPr>
                        <w:t>ZA</w:t>
                      </w:r>
                      <w:r w:rsidRPr="00253294">
                        <w:rPr>
                          <w:rFonts w:ascii="Comic Sans MS" w:hAnsi="Comic Sans MS" w:cs="Cambria"/>
                          <w:sz w:val="72"/>
                          <w:szCs w:val="72"/>
                        </w:rPr>
                        <w:t>Ś</w:t>
                      </w:r>
                      <w:r w:rsidRPr="00253294">
                        <w:rPr>
                          <w:rFonts w:ascii="Comic Sans MS" w:hAnsi="Comic Sans MS"/>
                          <w:sz w:val="72"/>
                          <w:szCs w:val="72"/>
                        </w:rPr>
                        <w:t>WIADCZENIE</w:t>
                      </w:r>
                    </w:p>
                    <w:p w:rsidR="00253294" w:rsidRDefault="00253294" w:rsidP="002532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F4D1D" wp14:editId="316E144C">
            <wp:simplePos x="0" y="0"/>
            <wp:positionH relativeFrom="column">
              <wp:posOffset>7039610</wp:posOffset>
            </wp:positionH>
            <wp:positionV relativeFrom="paragraph">
              <wp:posOffset>184150</wp:posOffset>
            </wp:positionV>
            <wp:extent cx="2543175" cy="1577631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7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C3">
        <w:rPr>
          <w:rFonts w:ascii="MV Boli" w:hAnsi="MV Boli" w:cs="MV Boli"/>
          <w:noProof/>
          <w:sz w:val="80"/>
          <w:szCs w:val="80"/>
        </w:rPr>
        <w:drawing>
          <wp:inline distT="0" distB="0" distL="0" distR="0">
            <wp:extent cx="2082800" cy="1518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CC" w:rsidRDefault="008352CC" w:rsidP="00253294">
      <w:pPr>
        <w:pStyle w:val="NormalnyWeb"/>
        <w:spacing w:after="0" w:line="240" w:lineRule="auto"/>
      </w:pPr>
    </w:p>
    <w:p w:rsidR="008352CC" w:rsidRPr="00253294" w:rsidRDefault="00237751" w:rsidP="00253294">
      <w:pPr>
        <w:pStyle w:val="Standard"/>
        <w:jc w:val="center"/>
        <w:rPr>
          <w:rFonts w:cs="Liberation Serif"/>
        </w:rPr>
      </w:pPr>
      <w:r w:rsidRPr="00253294">
        <w:rPr>
          <w:rFonts w:cs="Liberation Serif"/>
        </w:rPr>
        <w:t>UCZESTNICTWA W</w:t>
      </w:r>
      <w:r w:rsidR="00253294" w:rsidRPr="00253294">
        <w:rPr>
          <w:rFonts w:cs="Liberation Serif"/>
        </w:rPr>
        <w:t xml:space="preserve"> K</w:t>
      </w:r>
      <w:r w:rsidRPr="00253294">
        <w:rPr>
          <w:rFonts w:cs="Liberation Serif"/>
        </w:rPr>
        <w:t>ONFERENCJI</w:t>
      </w:r>
    </w:p>
    <w:p w:rsidR="00253294" w:rsidRPr="00253294" w:rsidRDefault="00253294" w:rsidP="00253294">
      <w:pPr>
        <w:pStyle w:val="Standard"/>
        <w:jc w:val="center"/>
        <w:rPr>
          <w:rFonts w:cs="Liberation Serif"/>
        </w:rPr>
      </w:pPr>
    </w:p>
    <w:p w:rsidR="00253294" w:rsidRDefault="00237751" w:rsidP="00253294">
      <w:pPr>
        <w:pStyle w:val="Standard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PACJENT PEDIATRYCZNY W SYSTEMIE PAŃSTWOWEGO</w:t>
      </w:r>
    </w:p>
    <w:p w:rsidR="008352CC" w:rsidRDefault="00237751" w:rsidP="00253294">
      <w:pPr>
        <w:pStyle w:val="Standard"/>
        <w:jc w:val="center"/>
        <w:rPr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RATOWNICTWA MEDYCZNEGO</w:t>
      </w:r>
    </w:p>
    <w:p w:rsidR="008352CC" w:rsidRDefault="00237751" w:rsidP="00253294">
      <w:pPr>
        <w:pStyle w:val="Standard"/>
        <w:jc w:val="center"/>
      </w:pPr>
      <w:r>
        <w:t>09</w:t>
      </w:r>
      <w:r w:rsidR="00253294">
        <w:t xml:space="preserve"> października 2</w:t>
      </w:r>
      <w:r>
        <w:t>019</w:t>
      </w:r>
      <w:r w:rsidR="00253294">
        <w:t xml:space="preserve"> </w:t>
      </w:r>
      <w:r>
        <w:t>r</w:t>
      </w:r>
      <w:r w:rsidR="00253294">
        <w:t>.</w:t>
      </w:r>
    </w:p>
    <w:p w:rsidR="008352CC" w:rsidRDefault="008352CC">
      <w:pPr>
        <w:pStyle w:val="Standard"/>
      </w:pPr>
    </w:p>
    <w:p w:rsidR="008352CC" w:rsidRDefault="008352CC">
      <w:pPr>
        <w:pStyle w:val="Standard"/>
      </w:pPr>
    </w:p>
    <w:p w:rsidR="008352CC" w:rsidRDefault="00237751">
      <w:pPr>
        <w:pStyle w:val="Standard"/>
      </w:pPr>
      <w:r>
        <w:rPr>
          <w:sz w:val="28"/>
          <w:szCs w:val="28"/>
        </w:rPr>
        <w:t>PAN/PANI</w:t>
      </w:r>
      <w:r w:rsidR="00253294">
        <w:rPr>
          <w:sz w:val="28"/>
          <w:szCs w:val="28"/>
        </w:rPr>
        <w:t xml:space="preserve"> </w:t>
      </w:r>
    </w:p>
    <w:p w:rsidR="008352CC" w:rsidRDefault="008352CC">
      <w:pPr>
        <w:pStyle w:val="Standard"/>
      </w:pPr>
    </w:p>
    <w:p w:rsidR="008352CC" w:rsidRDefault="002532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prawa wykonywania zawodu:</w:t>
      </w:r>
      <w:bookmarkStart w:id="0" w:name="_GoBack"/>
      <w:bookmarkEnd w:id="0"/>
    </w:p>
    <w:p w:rsidR="008352CC" w:rsidRDefault="008352CC">
      <w:pPr>
        <w:pStyle w:val="Standard"/>
      </w:pPr>
    </w:p>
    <w:p w:rsidR="008352CC" w:rsidRDefault="00237751">
      <w:pPr>
        <w:pStyle w:val="Standar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wpisu do rejestru podmiotów prowadzących kształcenie Okręgowej Rady Lekarskiej w Krakowie</w:t>
      </w:r>
      <w:r w:rsidR="0025329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57-000146-001-0001</w:t>
      </w:r>
    </w:p>
    <w:p w:rsidR="008352CC" w:rsidRDefault="00237751">
      <w:pPr>
        <w:pStyle w:val="Standar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 Rozpor</w:t>
      </w:r>
      <w:r>
        <w:rPr>
          <w:rFonts w:ascii="Arial Narrow" w:hAnsi="Arial Narrow"/>
          <w:sz w:val="20"/>
          <w:szCs w:val="20"/>
        </w:rPr>
        <w:t>ządzenia Ministra Zdrowia z 6 października 2004r. w sprawie sposobu dopełnienia obowiązku doskonalenia zawodowego lekarzy i lekarzy dent</w:t>
      </w:r>
      <w:r w:rsidR="00253294">
        <w:rPr>
          <w:rFonts w:ascii="Arial Narrow" w:hAnsi="Arial Narrow"/>
          <w:sz w:val="20"/>
          <w:szCs w:val="20"/>
        </w:rPr>
        <w:t>ystów oraz udokumentowanej liczb</w:t>
      </w:r>
      <w:r>
        <w:rPr>
          <w:rFonts w:ascii="Arial Narrow" w:hAnsi="Arial Narrow"/>
          <w:sz w:val="20"/>
          <w:szCs w:val="20"/>
        </w:rPr>
        <w:t>y godzin uczestnictwa w konferencji lekarzowi przysługuje 5 punktów edukacyjnych i 2 pun</w:t>
      </w:r>
      <w:r>
        <w:rPr>
          <w:rFonts w:ascii="Arial Narrow" w:hAnsi="Arial Narrow"/>
          <w:sz w:val="20"/>
          <w:szCs w:val="20"/>
        </w:rPr>
        <w:t>kty edukacyjne dla Ratowników Medycznych zgodnie z rozporządzeniem Ministra Zdrowia z dnia 2 października 2017r. w sprawie doskonalenia zawodowego ratowników medycznych.</w:t>
      </w:r>
    </w:p>
    <w:p w:rsidR="008352CC" w:rsidRDefault="008352CC">
      <w:pPr>
        <w:pStyle w:val="Standard"/>
        <w:rPr>
          <w:rFonts w:ascii="Arial Narrow" w:hAnsi="Arial Narrow"/>
          <w:sz w:val="20"/>
          <w:szCs w:val="20"/>
        </w:rPr>
      </w:pPr>
    </w:p>
    <w:p w:rsidR="008352CC" w:rsidRDefault="00237751" w:rsidP="00253294">
      <w:pPr>
        <w:pStyle w:val="Standard"/>
        <w:ind w:firstLine="709"/>
      </w:pPr>
      <w:r>
        <w:t>Kierownik naukowy Konferencji:</w:t>
      </w:r>
      <w:r w:rsidR="00253294">
        <w:t xml:space="preserve"> </w:t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>
        <w:t>Organizator:</w:t>
      </w:r>
    </w:p>
    <w:p w:rsidR="008352CC" w:rsidRDefault="00253294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751">
        <w:t>Szpital św</w:t>
      </w:r>
      <w:r>
        <w:t>.</w:t>
      </w:r>
      <w:r w:rsidR="00237751">
        <w:t xml:space="preserve"> Anny w Miechow</w:t>
      </w:r>
      <w:r w:rsidR="00237751">
        <w:t>ie</w:t>
      </w:r>
    </w:p>
    <w:p w:rsidR="008352CC" w:rsidRDefault="008352CC">
      <w:pPr>
        <w:pStyle w:val="Standard"/>
      </w:pPr>
    </w:p>
    <w:p w:rsidR="008352CC" w:rsidRDefault="00237751" w:rsidP="00253294">
      <w:pPr>
        <w:pStyle w:val="Standard"/>
        <w:ind w:firstLine="709"/>
      </w:pPr>
      <w:r>
        <w:t>lek. Jacek Jędrzejowski</w:t>
      </w:r>
      <w:r w:rsidR="00253294">
        <w:t xml:space="preserve"> </w:t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 w:rsidR="00253294">
        <w:tab/>
      </w:r>
      <w:r>
        <w:t>Karolina Janocha</w:t>
      </w:r>
    </w:p>
    <w:p w:rsidR="008352CC" w:rsidRDefault="00253294">
      <w:pPr>
        <w:pStyle w:val="Standard"/>
      </w:pPr>
      <w:r>
        <w:t xml:space="preserve"> </w:t>
      </w:r>
      <w:r>
        <w:tab/>
      </w:r>
      <w:r w:rsidR="00237751">
        <w:t>przewodniczący PTL koło w Miechowie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751">
        <w:t>Joanna Regucka</w:t>
      </w:r>
    </w:p>
    <w:sectPr w:rsidR="008352CC" w:rsidSect="00253294">
      <w:pgSz w:w="16838" w:h="11906" w:orient="landscape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51" w:rsidRDefault="00237751">
      <w:r>
        <w:separator/>
      </w:r>
    </w:p>
  </w:endnote>
  <w:endnote w:type="continuationSeparator" w:id="0">
    <w:p w:rsidR="00237751" w:rsidRDefault="0023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51" w:rsidRDefault="00237751">
      <w:r>
        <w:rPr>
          <w:color w:val="000000"/>
        </w:rPr>
        <w:separator/>
      </w:r>
    </w:p>
  </w:footnote>
  <w:footnote w:type="continuationSeparator" w:id="0">
    <w:p w:rsidR="00237751" w:rsidRDefault="0023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52CC"/>
    <w:rsid w:val="00237751"/>
    <w:rsid w:val="00253294"/>
    <w:rsid w:val="008352CC"/>
    <w:rsid w:val="00B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CD14-A602-49DA-8D9F-3F029E7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rsid w:val="00253294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Łukasz Orłowski</cp:lastModifiedBy>
  <cp:revision>2</cp:revision>
  <dcterms:created xsi:type="dcterms:W3CDTF">2019-09-05T07:54:00Z</dcterms:created>
  <dcterms:modified xsi:type="dcterms:W3CDTF">2019-09-05T07:54:00Z</dcterms:modified>
</cp:coreProperties>
</file>